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DE1" w:rsidRDefault="00046DE1" w:rsidP="00046DE1">
      <w:pPr>
        <w:pStyle w:val="postname"/>
      </w:pPr>
      <w:r>
        <w:t>Шпаргалка для педагога</w:t>
      </w:r>
    </w:p>
    <w:p w:rsidR="00046DE1" w:rsidRDefault="00046DE1" w:rsidP="00046DE1">
      <w:pPr>
        <w:pStyle w:val="a3"/>
        <w:jc w:val="center"/>
      </w:pPr>
      <w:r>
        <w:rPr>
          <w:rStyle w:val="a4"/>
        </w:rPr>
        <w:t>Правила работы с тревожными детьми</w:t>
      </w:r>
    </w:p>
    <w:p w:rsidR="00046DE1" w:rsidRDefault="00046DE1" w:rsidP="00046DE1">
      <w:pPr>
        <w:pStyle w:val="a3"/>
      </w:pPr>
      <w:r>
        <w:t>1. Избегайте состязаний и каких-либо видов работ, учитывающих скорость.</w:t>
      </w:r>
    </w:p>
    <w:p w:rsidR="00046DE1" w:rsidRDefault="00046DE1" w:rsidP="00046DE1">
      <w:pPr>
        <w:pStyle w:val="a3"/>
      </w:pPr>
      <w:r>
        <w:t>2. Не сравнивайте ребенка с окружающими.</w:t>
      </w:r>
    </w:p>
    <w:p w:rsidR="00046DE1" w:rsidRDefault="00046DE1" w:rsidP="00046DE1">
      <w:pPr>
        <w:pStyle w:val="a3"/>
      </w:pPr>
      <w:r>
        <w:t>3. Доверяйте ребенку, будьте с ним честными и принимайте его таким, какой он есть.</w:t>
      </w:r>
    </w:p>
    <w:p w:rsidR="00046DE1" w:rsidRDefault="00046DE1" w:rsidP="00046DE1">
      <w:pPr>
        <w:pStyle w:val="a3"/>
      </w:pPr>
      <w:r>
        <w:t>4. Чаще используйте телесный контакт, упражнения на релаксацию.</w:t>
      </w:r>
    </w:p>
    <w:p w:rsidR="00046DE1" w:rsidRDefault="00046DE1" w:rsidP="00046DE1">
      <w:pPr>
        <w:pStyle w:val="a3"/>
      </w:pPr>
      <w:r>
        <w:t>5. Способствуйте повышению самооценки ребенка, чаще хвалите его, но так, чтобы он знал за что.</w:t>
      </w:r>
    </w:p>
    <w:p w:rsidR="00046DE1" w:rsidRDefault="00046DE1" w:rsidP="00046DE1">
      <w:pPr>
        <w:pStyle w:val="a3"/>
      </w:pPr>
      <w:r>
        <w:t>6. Чаще обращайтесь к ребенку по имени.</w:t>
      </w:r>
    </w:p>
    <w:p w:rsidR="00046DE1" w:rsidRDefault="00046DE1" w:rsidP="00046DE1">
      <w:pPr>
        <w:pStyle w:val="a3"/>
      </w:pPr>
      <w:r>
        <w:t>7. Демонстрируйте образцы уверенного поведения, будьте во всем примером ребенку.</w:t>
      </w:r>
    </w:p>
    <w:p w:rsidR="00046DE1" w:rsidRDefault="00046DE1" w:rsidP="00046DE1">
      <w:pPr>
        <w:pStyle w:val="a3"/>
      </w:pPr>
      <w:r>
        <w:t>8. Не предъявляйте к ребенку завышенных требований. Если ребенку с  трудом дается какой-либо учебный предмет, лучше лишний раз помогите ему и окажите поддержку, а при достижении даже малейших успехов, не забудьте похвалить.</w:t>
      </w:r>
    </w:p>
    <w:p w:rsidR="00046DE1" w:rsidRDefault="00046DE1" w:rsidP="00046DE1">
      <w:pPr>
        <w:pStyle w:val="a3"/>
      </w:pPr>
      <w:r>
        <w:t>9. Будьте последовательны в воспитании ребенка. Не запрещайте без всяких причин того, что разрешали раньше.</w:t>
      </w:r>
    </w:p>
    <w:p w:rsidR="00046DE1" w:rsidRDefault="00046DE1" w:rsidP="00046DE1">
      <w:pPr>
        <w:pStyle w:val="a3"/>
      </w:pPr>
      <w:r>
        <w:t>10. Старайтесь делать ребенку меньше замечаний.</w:t>
      </w:r>
    </w:p>
    <w:p w:rsidR="00046DE1" w:rsidRDefault="00046DE1" w:rsidP="00046DE1">
      <w:pPr>
        <w:pStyle w:val="a3"/>
      </w:pPr>
      <w:r>
        <w:t>11. Используйте наказание лишь в крайних случаях. Не унижайте ребенка, наказывая его.</w:t>
      </w:r>
    </w:p>
    <w:p w:rsidR="00046DE1" w:rsidRDefault="00046DE1" w:rsidP="00046DE1">
      <w:pPr>
        <w:pStyle w:val="a3"/>
      </w:pPr>
      <w:r>
        <w:t xml:space="preserve">12. Общаясь с ребенком, не подрывайте авторитет других значимых взрослых людей. </w:t>
      </w:r>
    </w:p>
    <w:p w:rsidR="00046DE1" w:rsidRDefault="00046DE1" w:rsidP="00046DE1">
      <w:pPr>
        <w:pStyle w:val="a3"/>
      </w:pPr>
      <w:r>
        <w:t>13. Запаситесь терпением, так как мгновенных результатов добиться трудно.</w:t>
      </w:r>
    </w:p>
    <w:p w:rsidR="00046DE1" w:rsidRDefault="00046DE1" w:rsidP="00046DE1">
      <w:pPr>
        <w:pStyle w:val="a3"/>
      </w:pPr>
      <w:r>
        <w:t>14. Если страхи у ребенка не проходят и имеют навязчивый характер, прибегните к помощи специалиста.</w:t>
      </w:r>
    </w:p>
    <w:p w:rsidR="00046DE1" w:rsidRDefault="00046DE1" w:rsidP="00046DE1">
      <w:pPr>
        <w:pStyle w:val="a3"/>
        <w:jc w:val="center"/>
      </w:pPr>
      <w:r>
        <w:t> </w:t>
      </w:r>
    </w:p>
    <w:p w:rsidR="00046DE1" w:rsidRDefault="00046DE1" w:rsidP="00046DE1">
      <w:pPr>
        <w:pStyle w:val="a3"/>
        <w:jc w:val="center"/>
      </w:pPr>
      <w:r>
        <w:rPr>
          <w:rStyle w:val="a4"/>
        </w:rPr>
        <w:t xml:space="preserve">Правила работы с </w:t>
      </w:r>
      <w:proofErr w:type="spellStart"/>
      <w:r>
        <w:rPr>
          <w:rStyle w:val="a4"/>
        </w:rPr>
        <w:t>гиперактивными</w:t>
      </w:r>
      <w:proofErr w:type="spellEnd"/>
      <w:r>
        <w:rPr>
          <w:rStyle w:val="a4"/>
        </w:rPr>
        <w:t xml:space="preserve"> детьми</w:t>
      </w:r>
    </w:p>
    <w:p w:rsidR="00046DE1" w:rsidRDefault="00046DE1" w:rsidP="00046DE1">
      <w:pPr>
        <w:pStyle w:val="a3"/>
      </w:pPr>
      <w:r>
        <w:t xml:space="preserve">1. Работу  с </w:t>
      </w:r>
      <w:proofErr w:type="spellStart"/>
      <w:r>
        <w:t>гиперактивным</w:t>
      </w:r>
      <w:proofErr w:type="spellEnd"/>
      <w:r>
        <w:t xml:space="preserve"> ребенком строить индивидуально, при этом основное внимание уделять отвлекаемости и слабой организации деятельности.</w:t>
      </w:r>
    </w:p>
    <w:p w:rsidR="00046DE1" w:rsidRDefault="00046DE1" w:rsidP="00046DE1">
      <w:pPr>
        <w:pStyle w:val="a3"/>
      </w:pPr>
      <w:r>
        <w:t>2. По возможности игнорировать вызывающие поступки ребенка с синдромом дефицита внимания и поощрять его хорошее поведение.</w:t>
      </w:r>
    </w:p>
    <w:p w:rsidR="00046DE1" w:rsidRDefault="00046DE1" w:rsidP="00046DE1">
      <w:pPr>
        <w:pStyle w:val="a3"/>
      </w:pPr>
      <w:r>
        <w:t xml:space="preserve">3. Во время уроков целесообразно ограничить до минимума отвлекающие факторы. Этому может способствовать, в частности, оптимальный выбор места за партой для </w:t>
      </w:r>
      <w:proofErr w:type="spellStart"/>
      <w:r>
        <w:t>гиперактивного</w:t>
      </w:r>
      <w:proofErr w:type="spellEnd"/>
      <w:r>
        <w:t xml:space="preserve"> ребенка в центре класса напротив доски.</w:t>
      </w:r>
    </w:p>
    <w:p w:rsidR="00046DE1" w:rsidRDefault="00046DE1" w:rsidP="00046DE1">
      <w:pPr>
        <w:pStyle w:val="a3"/>
      </w:pPr>
      <w:r>
        <w:lastRenderedPageBreak/>
        <w:t>4. Предоставлять ребенку возможность быстрого обращения за помощью к учителю в случаях затруднения.</w:t>
      </w:r>
      <w:bookmarkStart w:id="0" w:name="_GoBack"/>
      <w:bookmarkEnd w:id="0"/>
    </w:p>
    <w:p w:rsidR="00046DE1" w:rsidRDefault="00046DE1" w:rsidP="00046DE1">
      <w:pPr>
        <w:pStyle w:val="a3"/>
      </w:pPr>
      <w:r>
        <w:t>5. Учебные занятия строить по четко распланированному, стереотипному распорядку.</w:t>
      </w:r>
    </w:p>
    <w:p w:rsidR="00046DE1" w:rsidRDefault="00046DE1" w:rsidP="00046DE1">
      <w:pPr>
        <w:pStyle w:val="a3"/>
      </w:pPr>
      <w:r>
        <w:t xml:space="preserve">6. Научить </w:t>
      </w:r>
      <w:proofErr w:type="spellStart"/>
      <w:r>
        <w:t>гиперактивного</w:t>
      </w:r>
      <w:proofErr w:type="spellEnd"/>
      <w:r>
        <w:t xml:space="preserve"> ученика пользоваться дневником или календарем.</w:t>
      </w:r>
    </w:p>
    <w:p w:rsidR="00046DE1" w:rsidRDefault="00046DE1" w:rsidP="00046DE1">
      <w:pPr>
        <w:pStyle w:val="a3"/>
      </w:pPr>
      <w:r>
        <w:t>7. Задания, предлагаемые на уроке, писать на доске.</w:t>
      </w:r>
    </w:p>
    <w:p w:rsidR="00046DE1" w:rsidRDefault="00046DE1" w:rsidP="00046DE1">
      <w:pPr>
        <w:pStyle w:val="a3"/>
      </w:pPr>
      <w:r>
        <w:t>8. На определенный отрезок времени дается только одно задание.</w:t>
      </w:r>
    </w:p>
    <w:p w:rsidR="00046DE1" w:rsidRDefault="00046DE1" w:rsidP="00046DE1">
      <w:pPr>
        <w:pStyle w:val="a3"/>
      </w:pPr>
      <w:r>
        <w:t>9. Дозировать ученику выполнение большого задания, предлагать его в виде последовательных частей и периодически контролировать ход работы над каждой из частей, внося необходимые коррективы.</w:t>
      </w:r>
    </w:p>
    <w:p w:rsidR="00046DE1" w:rsidRDefault="00046DE1" w:rsidP="00046DE1">
      <w:pPr>
        <w:pStyle w:val="a3"/>
      </w:pPr>
      <w:r>
        <w:t>10. Во время учебного дня предусматривать возможности для двигательной «разрядки»: занятия физическим трудом, спортивные упражнения.</w:t>
      </w:r>
    </w:p>
    <w:p w:rsidR="00046DE1" w:rsidRDefault="00046DE1" w:rsidP="00046DE1">
      <w:pPr>
        <w:pStyle w:val="a3"/>
      </w:pPr>
      <w:r>
        <w:t>                                                            </w:t>
      </w:r>
    </w:p>
    <w:p w:rsidR="00046DE1" w:rsidRDefault="00046DE1" w:rsidP="00046DE1">
      <w:pPr>
        <w:pStyle w:val="a3"/>
        <w:jc w:val="center"/>
      </w:pPr>
      <w:r>
        <w:rPr>
          <w:rStyle w:val="a4"/>
        </w:rPr>
        <w:t>Правила работы с агрессивными детьми</w:t>
      </w:r>
    </w:p>
    <w:p w:rsidR="00046DE1" w:rsidRDefault="00046DE1" w:rsidP="00046DE1">
      <w:pPr>
        <w:pStyle w:val="a3"/>
      </w:pPr>
      <w:r>
        <w:t>1. Предъявляя ребенку свои требования, учитывайте не свои желания,  а его возможности.</w:t>
      </w:r>
    </w:p>
    <w:p w:rsidR="00046DE1" w:rsidRDefault="00046DE1" w:rsidP="00046DE1">
      <w:pPr>
        <w:pStyle w:val="a3"/>
      </w:pPr>
      <w:r>
        <w:t>2. Гасите конфликт еще в зародыше, направляя интерес ребенка в другое русло.</w:t>
      </w:r>
    </w:p>
    <w:p w:rsidR="00046DE1" w:rsidRDefault="00046DE1" w:rsidP="00046DE1">
      <w:pPr>
        <w:pStyle w:val="a3"/>
      </w:pPr>
      <w:r>
        <w:t>3. Учите ребенка правильному общению со сверстниками и взрослыми.</w:t>
      </w:r>
    </w:p>
    <w:p w:rsidR="00046DE1" w:rsidRDefault="00046DE1" w:rsidP="00046DE1">
      <w:pPr>
        <w:pStyle w:val="a3"/>
      </w:pPr>
      <w:r>
        <w:t>4. Расширяйте кругозор ребенка.</w:t>
      </w:r>
    </w:p>
    <w:p w:rsidR="00046DE1" w:rsidRDefault="00046DE1" w:rsidP="00046DE1">
      <w:pPr>
        <w:pStyle w:val="a3"/>
      </w:pPr>
      <w:r>
        <w:t xml:space="preserve">5. Включайте ребенка в совместную деятельность, подчеркивая его значимость в </w:t>
      </w:r>
      <w:proofErr w:type="gramStart"/>
      <w:r>
        <w:t>выполняемом</w:t>
      </w:r>
      <w:proofErr w:type="gramEnd"/>
      <w:r>
        <w:t>.</w:t>
      </w:r>
    </w:p>
    <w:p w:rsidR="00046DE1" w:rsidRDefault="00046DE1" w:rsidP="00046DE1">
      <w:pPr>
        <w:pStyle w:val="a3"/>
      </w:pPr>
      <w:r>
        <w:t>6. Игнорируйте легкие проявления агрессивности ребенка, не фиксируйте на ней внимания окружающих.</w:t>
      </w:r>
    </w:p>
    <w:p w:rsidR="00046DE1" w:rsidRDefault="00046DE1" w:rsidP="00046DE1">
      <w:pPr>
        <w:pStyle w:val="a3"/>
      </w:pPr>
      <w:r>
        <w:t>7. Установите строгий запрет на агрессивные действия ребенка. Пытайтесь понять причины протеста и сопротивления ребенка и исключите их.</w:t>
      </w:r>
    </w:p>
    <w:p w:rsidR="00046DE1" w:rsidRDefault="00046DE1" w:rsidP="00046DE1">
      <w:pPr>
        <w:pStyle w:val="a3"/>
      </w:pPr>
      <w:r>
        <w:t>8. Включите агрессивные действия в контекст игры и придайте им новый социально-приемлемый и эмоционально-наполненный смысл.</w:t>
      </w:r>
    </w:p>
    <w:p w:rsidR="00046DE1" w:rsidRDefault="00046DE1" w:rsidP="00046DE1">
      <w:pPr>
        <w:pStyle w:val="a3"/>
      </w:pPr>
      <w:r>
        <w:t> </w:t>
      </w:r>
    </w:p>
    <w:p w:rsidR="00046DE1" w:rsidRDefault="00046DE1" w:rsidP="00046DE1">
      <w:pPr>
        <w:pStyle w:val="a3"/>
      </w:pPr>
      <w:r>
        <w:rPr>
          <w:rStyle w:val="a5"/>
          <w:b/>
          <w:bCs/>
        </w:rPr>
        <w:t>Бороться с агрессивностью нужно:</w:t>
      </w:r>
    </w:p>
    <w:p w:rsidR="00046DE1" w:rsidRDefault="00046DE1" w:rsidP="00046DE1">
      <w:pPr>
        <w:pStyle w:val="a3"/>
      </w:pPr>
      <w:r>
        <w:rPr>
          <w:rStyle w:val="a5"/>
        </w:rPr>
        <w:t>1. Терпением;</w:t>
      </w:r>
    </w:p>
    <w:p w:rsidR="00046DE1" w:rsidRDefault="00046DE1" w:rsidP="00046DE1">
      <w:pPr>
        <w:pStyle w:val="a3"/>
      </w:pPr>
      <w:r>
        <w:rPr>
          <w:rStyle w:val="a5"/>
        </w:rPr>
        <w:t>2. Объяснением: объясните ребенку, почему его поведение неправильно, но будьте предельно кратким.</w:t>
      </w:r>
    </w:p>
    <w:p w:rsidR="00046DE1" w:rsidRDefault="00046DE1" w:rsidP="00046DE1">
      <w:pPr>
        <w:pStyle w:val="a3"/>
      </w:pPr>
      <w:r>
        <w:rPr>
          <w:rStyle w:val="a5"/>
        </w:rPr>
        <w:lastRenderedPageBreak/>
        <w:t>3. Отвлечением. Постарайтесь предложить ребенку что-нибудь более привлекательное, чем то, что он пытается делать.</w:t>
      </w:r>
    </w:p>
    <w:p w:rsidR="00046DE1" w:rsidRDefault="00046DE1" w:rsidP="00046DE1">
      <w:pPr>
        <w:pStyle w:val="a3"/>
      </w:pPr>
      <w:r>
        <w:rPr>
          <w:rStyle w:val="a5"/>
        </w:rPr>
        <w:t>4. Неторопливостью. Не торопитесь наказывать ребенка, подождите, пока поступок повторится.</w:t>
      </w:r>
    </w:p>
    <w:p w:rsidR="00046DE1" w:rsidRDefault="00046DE1" w:rsidP="00046DE1">
      <w:pPr>
        <w:pStyle w:val="a3"/>
      </w:pPr>
      <w:r>
        <w:rPr>
          <w:rStyle w:val="a5"/>
        </w:rPr>
        <w:t>5. Наградами. Если вы похвалили ребенка за хорошее поведение, вместо того, чтобы считать его обычным, то одно это пробудит в нем желание еще раз услышать вашу похвалу.</w:t>
      </w:r>
    </w:p>
    <w:p w:rsidR="00046DE1" w:rsidRDefault="00046DE1" w:rsidP="00046DE1">
      <w:pPr>
        <w:pStyle w:val="a3"/>
      </w:pPr>
      <w:r>
        <w:t>Автор: психолог Виктория Щукина</w:t>
      </w:r>
    </w:p>
    <w:p w:rsidR="00046DE1" w:rsidRDefault="00046DE1" w:rsidP="00046DE1">
      <w:pPr>
        <w:pStyle w:val="a3"/>
      </w:pPr>
      <w:r>
        <w:t>Источник: http://www.shchukina.com.ua/poleznie-stat-i/trevozhen-li-vash-rebenok</w:t>
      </w:r>
    </w:p>
    <w:p w:rsidR="00221C9A" w:rsidRDefault="00221C9A"/>
    <w:sectPr w:rsidR="00221C9A" w:rsidSect="00221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6DE1"/>
    <w:rsid w:val="00046DE1"/>
    <w:rsid w:val="00221C9A"/>
    <w:rsid w:val="002E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stname">
    <w:name w:val="postname"/>
    <w:basedOn w:val="a"/>
    <w:rsid w:val="00046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ad">
    <w:name w:val="post_ad"/>
    <w:basedOn w:val="a"/>
    <w:rsid w:val="00046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46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6DE1"/>
    <w:rPr>
      <w:b/>
      <w:bCs/>
    </w:rPr>
  </w:style>
  <w:style w:type="character" w:styleId="a5">
    <w:name w:val="Emphasis"/>
    <w:basedOn w:val="a0"/>
    <w:uiPriority w:val="20"/>
    <w:qFormat/>
    <w:rsid w:val="00046D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7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3324</Characters>
  <Application>Microsoft Office Word</Application>
  <DocSecurity>0</DocSecurity>
  <Lines>27</Lines>
  <Paragraphs>7</Paragraphs>
  <ScaleCrop>false</ScaleCrop>
  <Company>MultiDVD Team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ФИРСОВА</cp:lastModifiedBy>
  <cp:revision>2</cp:revision>
  <dcterms:created xsi:type="dcterms:W3CDTF">2011-11-05T10:55:00Z</dcterms:created>
  <dcterms:modified xsi:type="dcterms:W3CDTF">2011-12-12T10:21:00Z</dcterms:modified>
</cp:coreProperties>
</file>